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80" w:after="480" w:line="288" w:lineRule="auto"/>
        <w:ind w:left="0"/>
        <w:jc w:val="center"/>
        <w:rPr>
          <w:rFonts w:hint="eastAsia" w:ascii="Arial" w:hAnsi="Arial" w:eastAsia="等线" w:cs="Arial"/>
          <w:b/>
          <w:sz w:val="52"/>
          <w:lang w:val="en-US" w:eastAsia="zh-CN"/>
        </w:rPr>
      </w:pPr>
      <w:r>
        <w:rPr>
          <w:rFonts w:hint="eastAsia" w:ascii="Arial" w:hAnsi="Arial" w:eastAsia="等线" w:cs="Arial"/>
          <w:b/>
          <w:sz w:val="52"/>
          <w:lang w:val="en-US" w:eastAsia="zh-CN"/>
        </w:rPr>
        <w:t>智慧矫正系统需求调研</w:t>
      </w:r>
    </w:p>
    <w:p>
      <w:pPr>
        <w:spacing w:before="480" w:after="480" w:line="288" w:lineRule="auto"/>
        <w:ind w:left="0"/>
        <w:jc w:val="center"/>
        <w:rPr>
          <w:rFonts w:hint="default" w:ascii="Arial" w:hAnsi="Arial" w:eastAsia="等线" w:cs="Arial"/>
          <w:b/>
          <w:sz w:val="52"/>
          <w:lang w:val="en-US" w:eastAsia="zh-CN"/>
        </w:rPr>
      </w:pPr>
      <w:bookmarkStart w:id="0" w:name="_GoBack"/>
      <w:bookmarkEnd w:id="0"/>
    </w:p>
    <w:p>
      <w:pPr>
        <w:spacing w:before="120" w:after="120" w:line="288" w:lineRule="auto"/>
        <w:ind w:left="0"/>
        <w:jc w:val="left"/>
        <w:rPr>
          <w:rFonts w:hint="default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会议时间：2026-5-8  13:30 - 16:30</w:t>
      </w:r>
    </w:p>
    <w:p>
      <w:pPr>
        <w:spacing w:before="120" w:after="120" w:line="288" w:lineRule="auto"/>
        <w:ind w:left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会议地点：长春市司法局</w:t>
      </w:r>
    </w:p>
    <w:p>
      <w:pPr>
        <w:spacing w:before="120" w:after="120" w:line="288" w:lineRule="auto"/>
        <w:ind w:left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参与人：郑志威、曹磊、薛峰、胡尚志、肖威、王坚</w:t>
      </w:r>
    </w:p>
    <w:p>
      <w:pPr>
        <w:spacing w:before="120" w:after="120" w:line="288" w:lineRule="auto"/>
        <w:ind w:left="0"/>
        <w:jc w:val="left"/>
        <w:rPr>
          <w:rFonts w:hint="default" w:ascii="Arial" w:hAnsi="Arial" w:eastAsia="等线" w:cs="Arial"/>
          <w:sz w:val="22"/>
          <w:lang w:val="en-US" w:eastAsia="zh-CN"/>
        </w:rPr>
      </w:pPr>
    </w:p>
    <w:p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本次会议围绕基层司法管理平台，讨论了建设目标、应用设备、市级管理需求、</w:t>
      </w:r>
      <w:r>
        <w:rPr>
          <w:rFonts w:hint="eastAsia" w:ascii="Arial" w:hAnsi="Arial" w:eastAsia="等线" w:cs="Arial"/>
          <w:sz w:val="22"/>
          <w:lang w:val="en-US" w:eastAsia="zh-CN"/>
        </w:rPr>
        <w:t>基层司法所任务</w:t>
      </w:r>
      <w:r>
        <w:rPr>
          <w:rFonts w:ascii="Arial" w:hAnsi="Arial" w:eastAsia="等线" w:cs="Arial"/>
          <w:sz w:val="22"/>
        </w:rPr>
        <w:t>工单及定位优化等问题。</w:t>
      </w:r>
    </w:p>
    <w:p>
      <w:pPr>
        <w:numPr>
          <w:ilvl w:val="0"/>
          <w:numId w:val="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建设目标</w:t>
      </w:r>
      <w:r>
        <w:rPr>
          <w:rFonts w:ascii="Arial" w:hAnsi="Arial" w:eastAsia="等线" w:cs="Arial"/>
          <w:sz w:val="22"/>
        </w:rPr>
        <w:t>：发挥</w:t>
      </w:r>
      <w:r>
        <w:rPr>
          <w:rFonts w:hint="eastAsia" w:ascii="Arial" w:hAnsi="Arial" w:eastAsia="等线" w:cs="Arial"/>
          <w:sz w:val="22"/>
          <w:lang w:val="en-US" w:eastAsia="zh-CN"/>
        </w:rPr>
        <w:t>智能平台</w:t>
      </w:r>
      <w:r>
        <w:rPr>
          <w:rFonts w:ascii="Arial" w:hAnsi="Arial" w:eastAsia="等线" w:cs="Arial"/>
          <w:sz w:val="22"/>
        </w:rPr>
        <w:t>作用，减少基层司法人员工作负担，社区矫正监管尽量实现电子化。</w:t>
      </w:r>
    </w:p>
    <w:p>
      <w:pPr>
        <w:numPr>
          <w:ilvl w:val="0"/>
          <w:numId w:val="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应用设备</w:t>
      </w:r>
      <w:r>
        <w:rPr>
          <w:rFonts w:ascii="Arial" w:hAnsi="Arial" w:eastAsia="等线" w:cs="Arial"/>
          <w:sz w:val="22"/>
        </w:rPr>
        <w:t>：考虑将手机、平板、执法记录仪等应用于基层一线人员，招标要求实现录音转文字，计划纳入</w:t>
      </w:r>
      <w:r>
        <w:rPr>
          <w:rFonts w:hint="eastAsia" w:ascii="Arial" w:hAnsi="Arial" w:eastAsia="等线" w:cs="Arial"/>
          <w:sz w:val="22"/>
          <w:lang w:val="en-US" w:eastAsia="zh-CN"/>
        </w:rPr>
        <w:t>矫务</w:t>
      </w:r>
      <w:r>
        <w:rPr>
          <w:rFonts w:ascii="Arial" w:hAnsi="Arial" w:eastAsia="等线" w:cs="Arial"/>
          <w:sz w:val="22"/>
        </w:rPr>
        <w:t>通 APP。</w:t>
      </w:r>
    </w:p>
    <w:p>
      <w:pPr>
        <w:numPr>
          <w:ilvl w:val="0"/>
          <w:numId w:val="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市级管理需求</w:t>
      </w:r>
      <w:r>
        <w:rPr>
          <w:rFonts w:ascii="Arial" w:hAnsi="Arial" w:eastAsia="等线" w:cs="Arial"/>
          <w:sz w:val="22"/>
        </w:rPr>
        <w:t>：</w:t>
      </w:r>
    </w:p>
    <w:p>
      <w:pPr>
        <w:numPr>
          <w:ilvl w:val="0"/>
          <w:numId w:val="4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定位功能</w:t>
      </w:r>
      <w:r>
        <w:rPr>
          <w:rFonts w:ascii="Arial" w:hAnsi="Arial" w:eastAsia="等线" w:cs="Arial"/>
          <w:sz w:val="22"/>
        </w:rPr>
        <w:t>：提高定位频率，实现实时出圈通报、精准围栏划定、历史数据查看。</w:t>
      </w:r>
    </w:p>
    <w:p>
      <w:pPr>
        <w:numPr>
          <w:ilvl w:val="0"/>
          <w:numId w:val="5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信息校验</w:t>
      </w:r>
      <w:r>
        <w:rPr>
          <w:rFonts w:ascii="Arial" w:hAnsi="Arial" w:eastAsia="等线" w:cs="Arial"/>
          <w:sz w:val="22"/>
        </w:rPr>
        <w:t>：录入司法所信息增加校验功能，确保数据准确性。</w:t>
      </w:r>
    </w:p>
    <w:p>
      <w:pPr>
        <w:numPr>
          <w:ilvl w:val="0"/>
          <w:numId w:val="6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平台优化</w:t>
      </w:r>
      <w:r>
        <w:rPr>
          <w:rFonts w:ascii="Arial" w:hAnsi="Arial" w:eastAsia="等线" w:cs="Arial"/>
          <w:sz w:val="22"/>
        </w:rPr>
        <w:t>：改善平台视觉效果，明确权限设定，解决协同平台兼容性问题。</w:t>
      </w:r>
    </w:p>
    <w:p>
      <w:pPr>
        <w:numPr>
          <w:ilvl w:val="0"/>
          <w:numId w:val="7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设备接入</w:t>
      </w:r>
      <w:r>
        <w:rPr>
          <w:rFonts w:ascii="Arial" w:hAnsi="Arial" w:eastAsia="等线" w:cs="Arial"/>
          <w:sz w:val="22"/>
        </w:rPr>
        <w:t>：建议局里集采硬件设备，实现人员报道摄像头、人脸、证件验证。</w:t>
      </w:r>
    </w:p>
    <w:p>
      <w:pPr>
        <w:numPr>
          <w:ilvl w:val="0"/>
          <w:numId w:val="8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数据汇总分析</w:t>
      </w:r>
      <w:r>
        <w:rPr>
          <w:rFonts w:ascii="Arial" w:hAnsi="Arial" w:eastAsia="等线" w:cs="Arial"/>
          <w:sz w:val="22"/>
        </w:rPr>
        <w:t>：市局层面需实现数据快速汇总分析，展示如罪名、年龄、男女比例等信息及社区矫正全周期全息画像。</w:t>
      </w:r>
    </w:p>
    <w:p>
      <w:pPr>
        <w:numPr>
          <w:ilvl w:val="0"/>
          <w:numId w:val="9"/>
        </w:numPr>
        <w:spacing w:before="120" w:after="120" w:line="288" w:lineRule="auto"/>
        <w:ind w:left="0"/>
        <w:jc w:val="left"/>
      </w:pPr>
      <w:r>
        <w:rPr>
          <w:rFonts w:hint="eastAsia" w:ascii="Arial" w:hAnsi="Arial" w:eastAsia="等线" w:cs="Arial"/>
          <w:b/>
          <w:sz w:val="22"/>
          <w:lang w:val="en-US" w:eastAsia="zh-CN"/>
        </w:rPr>
        <w:t>走访</w:t>
      </w:r>
      <w:r>
        <w:rPr>
          <w:rFonts w:ascii="Arial" w:hAnsi="Arial" w:eastAsia="等线" w:cs="Arial"/>
          <w:b/>
          <w:sz w:val="22"/>
        </w:rPr>
        <w:t>工单</w:t>
      </w:r>
      <w:r>
        <w:rPr>
          <w:rFonts w:ascii="Arial" w:hAnsi="Arial" w:eastAsia="等线" w:cs="Arial"/>
          <w:sz w:val="22"/>
        </w:rPr>
        <w:t>：通过</w:t>
      </w:r>
      <w:r>
        <w:rPr>
          <w:rFonts w:hint="eastAsia" w:ascii="Arial" w:hAnsi="Arial" w:eastAsia="等线" w:cs="Arial"/>
          <w:sz w:val="22"/>
          <w:lang w:val="en-US" w:eastAsia="zh-CN"/>
        </w:rPr>
        <w:t>APP实现走访</w:t>
      </w:r>
      <w:r>
        <w:rPr>
          <w:rFonts w:ascii="Arial" w:hAnsi="Arial" w:eastAsia="等线" w:cs="Arial"/>
          <w:sz w:val="22"/>
        </w:rPr>
        <w:t>打卡反馈人员</w:t>
      </w:r>
      <w:r>
        <w:rPr>
          <w:rFonts w:hint="eastAsia" w:ascii="Arial" w:hAnsi="Arial" w:eastAsia="等线" w:cs="Arial"/>
          <w:sz w:val="22"/>
          <w:lang w:val="en-US" w:eastAsia="zh-CN"/>
        </w:rPr>
        <w:t>定位</w:t>
      </w:r>
      <w:r>
        <w:rPr>
          <w:rFonts w:ascii="Arial" w:hAnsi="Arial" w:eastAsia="等线" w:cs="Arial"/>
          <w:sz w:val="22"/>
        </w:rPr>
        <w:t>信息，</w:t>
      </w:r>
      <w:r>
        <w:rPr>
          <w:rFonts w:hint="eastAsia" w:ascii="Arial" w:hAnsi="Arial" w:eastAsia="等线" w:cs="Arial"/>
          <w:sz w:val="22"/>
          <w:lang w:val="en-US" w:eastAsia="zh-CN"/>
        </w:rPr>
        <w:t>基层司法所根据管辖社区矫正对象</w:t>
      </w:r>
      <w:r>
        <w:rPr>
          <w:rFonts w:ascii="Arial" w:hAnsi="Arial" w:eastAsia="等线" w:cs="Arial"/>
          <w:sz w:val="22"/>
        </w:rPr>
        <w:t>形成</w:t>
      </w:r>
      <w:r>
        <w:rPr>
          <w:rFonts w:hint="eastAsia" w:ascii="Arial" w:hAnsi="Arial" w:eastAsia="等线" w:cs="Arial"/>
          <w:sz w:val="22"/>
          <w:lang w:val="en-US" w:eastAsia="zh-CN"/>
        </w:rPr>
        <w:t>待</w:t>
      </w:r>
      <w:r>
        <w:rPr>
          <w:rFonts w:ascii="Arial" w:hAnsi="Arial" w:eastAsia="等线" w:cs="Arial"/>
          <w:sz w:val="22"/>
        </w:rPr>
        <w:t>分配处理任务</w:t>
      </w:r>
      <w:r>
        <w:rPr>
          <w:rFonts w:hint="eastAsia" w:ascii="Arial" w:hAnsi="Arial" w:eastAsia="等线" w:cs="Arial"/>
          <w:sz w:val="22"/>
          <w:lang w:eastAsia="zh-CN"/>
        </w:rPr>
        <w:t>，</w:t>
      </w:r>
      <w:r>
        <w:rPr>
          <w:rFonts w:hint="eastAsia" w:ascii="Arial" w:hAnsi="Arial" w:eastAsia="等线" w:cs="Arial"/>
          <w:sz w:val="22"/>
          <w:lang w:val="en-US" w:eastAsia="zh-CN"/>
        </w:rPr>
        <w:t>并将任务逐级指派给工作人员</w:t>
      </w:r>
      <w:r>
        <w:rPr>
          <w:rFonts w:ascii="Arial" w:hAnsi="Arial" w:eastAsia="等线" w:cs="Arial"/>
          <w:sz w:val="22"/>
        </w:rPr>
        <w:t>，明确基层人员任务量。</w:t>
      </w:r>
    </w:p>
    <w:p>
      <w:pPr>
        <w:numPr>
          <w:ilvl w:val="0"/>
          <w:numId w:val="1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定位优化方案</w:t>
      </w:r>
      <w:r>
        <w:rPr>
          <w:rFonts w:ascii="Arial" w:hAnsi="Arial" w:eastAsia="等线" w:cs="Arial"/>
          <w:sz w:val="22"/>
        </w:rPr>
        <w:t>：平台上线 APP，结合手机、手环获取定位数据，可调整上报频率，手动设定电子围栏，越界告警并通过人脸识别确认人员及位置。</w:t>
      </w:r>
    </w:p>
    <w:p>
      <w:pPr>
        <w:numPr>
          <w:ilvl w:val="0"/>
          <w:numId w:val="1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请假定位</w:t>
      </w:r>
      <w:r>
        <w:rPr>
          <w:rFonts w:ascii="Arial" w:hAnsi="Arial" w:eastAsia="等线" w:cs="Arial"/>
          <w:sz w:val="22"/>
        </w:rPr>
        <w:t>：请假人员定位需实时跟踪，到达特定地点及时报警。</w:t>
      </w:r>
    </w:p>
    <w:p>
      <w:pPr>
        <w:numPr>
          <w:ilvl w:val="0"/>
          <w:numId w:val="11"/>
        </w:numPr>
        <w:spacing w:before="120" w:after="120" w:line="288" w:lineRule="auto"/>
        <w:ind w:left="0"/>
        <w:jc w:val="left"/>
      </w:pPr>
      <w:r>
        <w:rPr>
          <w:rFonts w:hint="eastAsia" w:ascii="Arial" w:hAnsi="Arial" w:eastAsia="等线" w:cs="Arial"/>
          <w:b/>
          <w:sz w:val="22"/>
          <w:lang w:val="en-US" w:eastAsia="zh-CN"/>
        </w:rPr>
        <w:t>权限划分</w:t>
      </w:r>
      <w:r>
        <w:rPr>
          <w:rFonts w:ascii="Arial" w:hAnsi="Arial" w:eastAsia="等线" w:cs="Arial"/>
          <w:sz w:val="22"/>
        </w:rPr>
        <w:t>：</w:t>
      </w:r>
      <w:r>
        <w:rPr>
          <w:rFonts w:hint="eastAsia" w:ascii="Arial" w:hAnsi="Arial" w:eastAsia="等线" w:cs="Arial"/>
          <w:sz w:val="22"/>
          <w:lang w:val="en-US" w:eastAsia="zh-CN"/>
        </w:rPr>
        <w:t>老系统为针对使用人员权限进行准确划分，新系统需要实现依据部门级别、部门内部不同角色进行权限细致划分</w:t>
      </w:r>
      <w:r>
        <w:rPr>
          <w:rFonts w:ascii="Arial" w:hAnsi="Arial" w:eastAsia="等线" w:cs="Arial"/>
          <w:sz w:val="22"/>
        </w:rPr>
        <w:t>。</w:t>
      </w:r>
    </w:p>
    <w:p>
      <w:pPr>
        <w:numPr>
          <w:ilvl w:val="0"/>
          <w:numId w:val="11"/>
        </w:numPr>
        <w:spacing w:before="120" w:after="120" w:line="288" w:lineRule="auto"/>
        <w:ind w:left="0"/>
        <w:jc w:val="left"/>
      </w:pPr>
      <w:r>
        <w:rPr>
          <w:rFonts w:hint="eastAsia" w:ascii="Arial" w:hAnsi="Arial" w:eastAsia="等线" w:cs="Arial"/>
          <w:b/>
          <w:sz w:val="22"/>
          <w:lang w:val="en-US" w:eastAsia="zh-CN"/>
        </w:rPr>
        <w:t>UKEY问题</w:t>
      </w:r>
      <w:r>
        <w:rPr>
          <w:rFonts w:hint="eastAsia" w:ascii="Arial" w:hAnsi="Arial" w:eastAsia="等线" w:cs="Arial"/>
          <w:sz w:val="22"/>
          <w:lang w:val="en-US" w:eastAsia="zh-CN"/>
        </w:rPr>
        <w:t>：目前系统采用UEKY登录验证用户权限，但由于基层干警流动频繁，人员转岗后UKEY每次申请更新权限需要半年左右才能审批完成。后续新系统应尽量采用其他方式验证用户身份，做到快速响应用户权限更新。</w:t>
      </w:r>
    </w:p>
    <w:p>
      <w:pPr>
        <w:numPr>
          <w:ilvl w:val="0"/>
          <w:numId w:val="1"/>
        </w:numPr>
        <w:spacing w:before="120" w:after="120" w:line="288" w:lineRule="auto"/>
        <w:ind w:left="0"/>
        <w:jc w:val="left"/>
      </w:pPr>
      <w:r>
        <w:rPr>
          <w:rFonts w:hint="eastAsia" w:ascii="Arial" w:hAnsi="Arial" w:eastAsia="等线" w:cs="Arial"/>
          <w:b/>
          <w:sz w:val="22"/>
          <w:lang w:val="en-US" w:eastAsia="zh-CN"/>
        </w:rPr>
        <w:t>其他待落实问题</w:t>
      </w:r>
      <w:r>
        <w:rPr>
          <w:rFonts w:ascii="Arial" w:hAnsi="Arial" w:eastAsia="等线" w:cs="Arial"/>
          <w:sz w:val="22"/>
        </w:rPr>
        <w:t>：</w:t>
      </w:r>
    </w:p>
    <w:p>
      <w:pPr>
        <w:numPr>
          <w:ilvl w:val="1"/>
          <w:numId w:val="1"/>
        </w:numPr>
        <w:spacing w:before="120" w:after="120" w:line="288" w:lineRule="auto"/>
        <w:ind w:left="840" w:leftChars="0" w:hanging="420" w:firstLineChars="0"/>
        <w:jc w:val="left"/>
      </w:pPr>
      <w:r>
        <w:rPr>
          <w:rFonts w:hint="eastAsia" w:ascii="Arial" w:hAnsi="Arial" w:eastAsia="等线" w:cs="Arial"/>
          <w:sz w:val="22"/>
          <w:lang w:val="en-US" w:eastAsia="zh-CN"/>
        </w:rPr>
        <w:t>会上省厅领导与市局领导还讨论了关于电子签章设置的问题，但会上未形成结论，开发区等特殊地区依然需要通过挂靠某现有区域，并使用同一个电子签章。</w:t>
      </w:r>
    </w:p>
    <w:p>
      <w:pPr>
        <w:numPr>
          <w:ilvl w:val="1"/>
          <w:numId w:val="1"/>
        </w:numPr>
        <w:spacing w:before="120" w:after="120" w:line="288" w:lineRule="auto"/>
        <w:ind w:left="840" w:leftChars="0" w:hanging="420" w:firstLineChars="0"/>
        <w:jc w:val="left"/>
      </w:pPr>
      <w:r>
        <w:rPr>
          <w:rFonts w:hint="eastAsia" w:ascii="Arial" w:hAnsi="Arial" w:eastAsia="等线" w:cs="Arial"/>
          <w:sz w:val="22"/>
          <w:lang w:val="en-US" w:eastAsia="zh-CN"/>
        </w:rPr>
        <w:t>会上郑局提出，需要承建方联系硬件设备厂家，并与2026-5-9日上午与业务部门进行沟通。我方已按要求联系摄像头、人脸识别设备等厂家。</w:t>
      </w:r>
    </w:p>
    <w:p>
      <w:pPr>
        <w:numPr>
          <w:ilvl w:val="1"/>
          <w:numId w:val="1"/>
        </w:numPr>
        <w:spacing w:before="120" w:after="120" w:line="288" w:lineRule="auto"/>
        <w:ind w:left="840" w:leftChars="0" w:hanging="420" w:firstLineChars="0"/>
        <w:jc w:val="left"/>
        <w:rPr>
          <w:rFonts w:hint="eastAsia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>会上确认，由市局领导安排人员带我们走访两个长春市内典型的司法所，采集一线需求建议。时间定为2025-5-12日 13:30 - 17:00，待执行。</w:t>
      </w:r>
    </w:p>
    <w:p>
      <w:pPr>
        <w:widowControl w:val="0"/>
        <w:numPr>
          <w:ilvl w:val="0"/>
          <w:numId w:val="0"/>
        </w:numPr>
        <w:spacing w:before="120" w:after="120" w:line="288" w:lineRule="auto"/>
        <w:jc w:val="left"/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singleLevel"/>
    <w:tmpl w:val="9239341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">
    <w:nsid w:val="B5E306ED"/>
    <w:multiLevelType w:val="singleLevel"/>
    <w:tmpl w:val="B5E306ED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2">
    <w:nsid w:val="BF205925"/>
    <w:multiLevelType w:val="singleLevel"/>
    <w:tmpl w:val="BF205925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3">
    <w:nsid w:val="CF092B84"/>
    <w:multiLevelType w:val="singleLevel"/>
    <w:tmpl w:val="CF092B8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">
    <w:nsid w:val="0053208E"/>
    <w:multiLevelType w:val="multilevel"/>
    <w:tmpl w:val="0053208E"/>
    <w:lvl w:ilvl="0" w:tentative="0">
      <w:start w:val="0"/>
      <w:numFmt w:val="bullet"/>
      <w:lvlText w:val="•"/>
      <w:lvlJc w:val="left"/>
      <w:rPr>
        <w:color w:val="3370FF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5">
    <w:nsid w:val="0248C179"/>
    <w:multiLevelType w:val="singleLevel"/>
    <w:tmpl w:val="0248C17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">
    <w:nsid w:val="03D62ECE"/>
    <w:multiLevelType w:val="singleLevel"/>
    <w:tmpl w:val="03D62ECE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7">
    <w:nsid w:val="25B654F3"/>
    <w:multiLevelType w:val="singleLevel"/>
    <w:tmpl w:val="25B654F3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8">
    <w:nsid w:val="2A8F537B"/>
    <w:multiLevelType w:val="singleLevel"/>
    <w:tmpl w:val="2A8F537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9">
    <w:nsid w:val="59ADCABA"/>
    <w:multiLevelType w:val="singleLevel"/>
    <w:tmpl w:val="59ADCABA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0">
    <w:nsid w:val="72183CF9"/>
    <w:multiLevelType w:val="singleLevel"/>
    <w:tmpl w:val="72183CF9"/>
    <w:lvl w:ilvl="0" w:tentative="0">
      <w:start w:val="0"/>
      <w:numFmt w:val="bullet"/>
      <w:lvlText w:val="￮"/>
      <w:lvlJc w:val="left"/>
      <w:rPr>
        <w:color w:val="3370FF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10"/>
  </w:num>
  <w:num w:numId="9">
    <w:abstractNumId w:val="5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compat>
    <w:useFELayout/>
    <w:splitPgBreakAndParaMark/>
    <w:compatSetting w:name="compatibilityMode" w:uri="http://schemas.microsoft.com/office/word" w:val="12"/>
  </w:compat>
  <w:docVars>
    <w:docVar w:name="commondata" w:val="eyJoZGlkIjoiZjM2ZmIyMTZjZjQwMmQwZTc2MDY5YTA5NTYxMzU3ZDcifQ=="/>
  </w:docVars>
  <w:rsids>
    <w:rsidRoot w:val="00000000"/>
    <w:rsid w:val="02A604E3"/>
    <w:rsid w:val="09442803"/>
    <w:rsid w:val="0AF049F1"/>
    <w:rsid w:val="0B9F01C5"/>
    <w:rsid w:val="0C322CB9"/>
    <w:rsid w:val="10831E63"/>
    <w:rsid w:val="117847D0"/>
    <w:rsid w:val="149E141C"/>
    <w:rsid w:val="1D792624"/>
    <w:rsid w:val="1F632DD2"/>
    <w:rsid w:val="25583467"/>
    <w:rsid w:val="26ED5E31"/>
    <w:rsid w:val="2B347A77"/>
    <w:rsid w:val="36BC7D63"/>
    <w:rsid w:val="36FA437E"/>
    <w:rsid w:val="37D746BF"/>
    <w:rsid w:val="3E7569E0"/>
    <w:rsid w:val="41055DF9"/>
    <w:rsid w:val="424B3CDF"/>
    <w:rsid w:val="428E62C2"/>
    <w:rsid w:val="452F78E8"/>
    <w:rsid w:val="48D51388"/>
    <w:rsid w:val="4F471CD3"/>
    <w:rsid w:val="50EB22A2"/>
    <w:rsid w:val="512247A5"/>
    <w:rsid w:val="538A6632"/>
    <w:rsid w:val="58024640"/>
    <w:rsid w:val="5B637E94"/>
    <w:rsid w:val="5CD32DF8"/>
    <w:rsid w:val="5DE60909"/>
    <w:rsid w:val="6C57134F"/>
    <w:rsid w:val="6EC72090"/>
    <w:rsid w:val="6FDB5DF3"/>
    <w:rsid w:val="736507F6"/>
    <w:rsid w:val="74D774D1"/>
    <w:rsid w:val="74F8193E"/>
    <w:rsid w:val="7A5E1AFB"/>
    <w:rsid w:val="7CAB4D9F"/>
    <w:rsid w:val="7E1626EC"/>
    <w:rsid w:val="7EBF5FDB"/>
    <w:rsid w:val="7FBD6A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7</TotalTime>
  <ScaleCrop>false</ScaleCrop>
  <LinksUpToDate>false</LinksUpToDate>
  <Application>WPS Office_12.1.0.16120_F1E327BC-269C-435d-A152-05C5408002CA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2026-05-11T05:19:00Z</dcterms:created>
  <dc:creator>Apache POI</dc:creator>
  <cp:lastModifiedBy>微信用户</cp:lastModifiedBy>
  <dcterms:modified xsi:type="dcterms:W3CDTF">2026-05-13T02:20:01Z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908FE918D9D14BFD8818CE8C78738158_12</vt:lpwstr>
  </property>
</Properties>
</file>